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jc w:val="center"/>
        <w:rPr>
          <w:rFonts w:ascii="Arial" w:hAnsi="Arial" w:eastAsia="Calibri" w:cs="Arial"/>
          <w:b/>
          <w:iCs/>
          <w:sz w:val="24"/>
          <w:szCs w:val="24"/>
          <w:lang w:eastAsia="pl-PL"/>
        </w:rPr>
      </w:pPr>
      <w:r>
        <w:rPr>
          <w:rFonts w:eastAsia="Calibri" w:cs="Arial" w:ascii="Arial" w:hAnsi="Arial"/>
          <w:b/>
          <w:iCs/>
          <w:sz w:val="24"/>
          <w:szCs w:val="24"/>
          <w:lang w:eastAsia="pl-PL"/>
        </w:rPr>
        <w:t>Oświadczenie o braku podstaw do wykluczenia z postępowania składane na podstawie ustawy 13 kwietnia 2022 r.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jc w:val="center"/>
        <w:rPr>
          <w:rFonts w:ascii="Arial" w:hAnsi="Arial" w:eastAsia="Calibri" w:cs="Arial"/>
          <w:b/>
          <w:iCs/>
          <w:sz w:val="24"/>
          <w:szCs w:val="24"/>
          <w:lang w:eastAsia="pl-PL"/>
        </w:rPr>
      </w:pPr>
      <w:r>
        <w:rPr>
          <w:rFonts w:eastAsia="Calibri" w:cs="Arial" w:ascii="Arial" w:hAnsi="Arial"/>
          <w:b/>
          <w:iCs/>
          <w:sz w:val="24"/>
          <w:szCs w:val="24"/>
          <w:lang w:eastAsia="pl-PL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Cs/>
          <w:lang w:eastAsia="pl-PL"/>
        </w:rPr>
      </w:pPr>
      <w:r>
        <w:rPr>
          <w:rFonts w:eastAsia="Times New Roman" w:cs="Arial" w:ascii="Arial" w:hAnsi="Arial"/>
          <w:bCs/>
          <w:lang w:eastAsia="pl-PL"/>
        </w:rPr>
      </w:r>
    </w:p>
    <w:p>
      <w:pPr>
        <w:pStyle w:val="Normal"/>
        <w:spacing w:lineRule="auto" w:line="276" w:before="0" w:after="0"/>
        <w:jc w:val="right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………………</w:t>
      </w:r>
      <w:r>
        <w:rPr>
          <w:rFonts w:eastAsia="Times New Roman" w:cs="Calibri"/>
          <w:bCs/>
          <w:sz w:val="24"/>
          <w:szCs w:val="24"/>
          <w:lang w:eastAsia="pl-PL"/>
        </w:rPr>
        <w:t>.………….</w:t>
      </w:r>
    </w:p>
    <w:p>
      <w:pPr>
        <w:pStyle w:val="Normal"/>
        <w:spacing w:lineRule="auto" w:line="276" w:before="0" w:after="0"/>
        <w:jc w:val="right"/>
        <w:rPr>
          <w:rFonts w:ascii="Calibri" w:hAnsi="Calibri" w:eastAsia="Times New Roman" w:cs="Calibri"/>
          <w:bCs/>
          <w:i/>
          <w:i/>
          <w:iCs/>
          <w:sz w:val="24"/>
          <w:szCs w:val="24"/>
          <w:lang w:eastAsia="pl-PL"/>
        </w:rPr>
      </w:pPr>
      <w:r>
        <w:rPr>
          <w:rFonts w:eastAsia="Times New Roman" w:cs="Calibri"/>
          <w:bCs/>
          <w:i/>
          <w:iCs/>
          <w:sz w:val="24"/>
          <w:szCs w:val="24"/>
          <w:lang w:eastAsia="pl-PL"/>
        </w:rPr>
        <w:t>(miejscowość, data)</w:t>
      </w:r>
    </w:p>
    <w:p>
      <w:pPr>
        <w:pStyle w:val="Normal"/>
        <w:spacing w:lineRule="auto" w:line="276" w:before="0" w:after="0"/>
        <w:jc w:val="right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Przystępując do postępowania w sprawie udzielenia zamówienia na: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</w:r>
    </w:p>
    <w:p>
      <w:pPr>
        <w:pStyle w:val="Normal"/>
        <w:spacing w:lineRule="auto" w:line="276"/>
        <w:jc w:val="center"/>
        <w:rPr/>
      </w:pPr>
      <w:r>
        <w:rPr>
          <w:rStyle w:val="Emphasis"/>
          <w:rFonts w:eastAsia="Times New Roman" w:cs="Calibri" w:cstheme="minorHAnsi"/>
          <w:b/>
          <w:bCs/>
          <w:lang w:eastAsia="pl-PL"/>
        </w:rPr>
        <w:t>świadczenie usług wydawniczych na potrzeby Zachodniopomorskiego Centrum Doskonalenia Nauczycieli.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  <w:lang w:eastAsia="pl-PL"/>
        </w:rPr>
        <w:t xml:space="preserve">działając w imieniu wykonawcy: </w:t>
      </w:r>
      <w:r>
        <w:rPr>
          <w:rFonts w:eastAsia="Calibri" w:cs="Calibri"/>
          <w:b/>
          <w:bCs/>
          <w:sz w:val="24"/>
          <w:szCs w:val="24"/>
          <w:lang w:eastAsia="pl-PL"/>
        </w:rPr>
        <w:t>……………………………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sz w:val="24"/>
          <w:szCs w:val="24"/>
          <w:lang w:eastAsia="pl-PL"/>
        </w:rPr>
      </w:pPr>
      <w:r>
        <w:rPr>
          <w:rFonts w:eastAsia="Calibri" w:cs="Calibri"/>
          <w:bCs/>
          <w:i/>
          <w:sz w:val="24"/>
          <w:szCs w:val="24"/>
          <w:lang w:eastAsia="pl-PL"/>
        </w:rPr>
        <w:t xml:space="preserve"> </w:t>
      </w:r>
      <w:r>
        <w:rPr>
          <w:rFonts w:eastAsia="Calibri" w:cs="Calibri"/>
          <w:bCs/>
          <w:i/>
          <w:sz w:val="24"/>
          <w:szCs w:val="24"/>
          <w:lang w:eastAsia="pl-PL"/>
        </w:rPr>
        <w:t>(podać nazwę i adres wykonawcy)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bCs/>
          <w:sz w:val="24"/>
          <w:szCs w:val="24"/>
          <w:lang w:eastAsia="pl-PL"/>
        </w:rPr>
      </w:pPr>
      <w:r>
        <w:rPr>
          <w:rFonts w:eastAsia="Calibri" w:cs="Calibri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bCs/>
          <w:sz w:val="24"/>
          <w:szCs w:val="24"/>
          <w:u w:val="single"/>
          <w:lang w:eastAsia="pl-PL"/>
        </w:rPr>
      </w:pPr>
      <w:r>
        <w:rPr>
          <w:rFonts w:eastAsia="Calibri" w:cs="Calibri"/>
          <w:b/>
          <w:bCs/>
          <w:sz w:val="24"/>
          <w:szCs w:val="24"/>
          <w:u w:val="single"/>
          <w:lang w:eastAsia="pl-PL"/>
        </w:rPr>
        <w:t>OŚWIADCZENIA DOTYCZĄCE WYKONAWCY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bCs/>
          <w:sz w:val="24"/>
          <w:szCs w:val="24"/>
          <w:lang w:eastAsia="pl-PL"/>
        </w:rPr>
      </w:pPr>
      <w:r>
        <w:rPr>
          <w:rFonts w:eastAsia="Calibri" w:cs="Calibri"/>
          <w:b/>
          <w:bCs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ascii="Calibri" w:hAnsi="Calibri" w:eastAsia="Calibri" w:cs="Calibri"/>
          <w:bCs/>
          <w:sz w:val="24"/>
          <w:szCs w:val="24"/>
          <w:lang w:eastAsia="pl-PL"/>
        </w:rPr>
      </w:pPr>
      <w:r>
        <w:rPr>
          <w:rFonts w:eastAsia="Calibri" w:cs="Calibri"/>
          <w:bCs/>
          <w:sz w:val="24"/>
          <w:szCs w:val="24"/>
          <w:lang w:eastAsia="pl-PL"/>
        </w:rPr>
        <w:t xml:space="preserve">Oświadczam, że </w:t>
      </w:r>
      <w:r>
        <w:rPr>
          <w:rFonts w:eastAsia="Calibri" w:cs="Calibri"/>
          <w:bCs/>
          <w:i/>
          <w:iCs/>
          <w:sz w:val="24"/>
          <w:szCs w:val="24"/>
          <w:lang w:eastAsia="pl-PL"/>
        </w:rPr>
        <w:t>podlegam/nie podlegam</w:t>
      </w:r>
      <w:r>
        <w:rPr>
          <w:rFonts w:eastAsia="Calibri" w:cs="Calibri"/>
          <w:bCs/>
          <w:sz w:val="24"/>
          <w:szCs w:val="24"/>
          <w:lang w:eastAsia="pl-PL"/>
        </w:rPr>
        <w:t>* wykluczeniu z postępowania w zakresie art. 7 ust. 1 pkt 1-3 ustawy z dnia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Calibri" w:cs="Calibri"/>
          <w:bCs/>
          <w:sz w:val="24"/>
          <w:szCs w:val="24"/>
          <w:lang w:eastAsia="pl-PL"/>
        </w:rPr>
        <w:t>13 kwietnia 2022 r. o szczególnych rozwiązaniach w zakresie przeciwdziałania wspieraniu agresji na Ukrainę oraz służących ochronie bezpieczeństwa narodowego.</w:t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ascii="Calibri" w:hAnsi="Calibri" w:eastAsia="Calibri" w:cs="Calibri"/>
          <w:bCs/>
          <w:sz w:val="24"/>
          <w:szCs w:val="24"/>
          <w:lang w:eastAsia="pl-PL"/>
        </w:rPr>
      </w:pPr>
      <w:r>
        <w:rPr>
          <w:rFonts w:eastAsia="Calibri" w:cs="Calibri"/>
          <w:bCs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rFonts w:ascii="Calibri" w:hAnsi="Calibri" w:eastAsia="Calibri" w:cs="Calibri"/>
          <w:bCs/>
          <w:i/>
          <w:i/>
          <w:iCs/>
          <w:sz w:val="24"/>
          <w:szCs w:val="24"/>
          <w:lang w:eastAsia="pl-PL"/>
        </w:rPr>
      </w:pPr>
      <w:r>
        <w:rPr>
          <w:rFonts w:eastAsia="Calibri" w:cs="Calibri"/>
          <w:bCs/>
          <w:i/>
          <w:iCs/>
          <w:sz w:val="24"/>
          <w:szCs w:val="24"/>
          <w:lang w:eastAsia="pl-PL"/>
        </w:rPr>
        <w:t xml:space="preserve">Podstawa wykluczenia: art. ……… </w:t>
      </w:r>
      <w:r>
        <w:rPr>
          <w:rFonts w:eastAsia="Calibri" w:cs="Calibri"/>
          <w:i/>
          <w:iCs/>
          <w:sz w:val="24"/>
          <w:szCs w:val="24"/>
          <w:lang w:eastAsia="pl-PL"/>
        </w:rPr>
        <w:t>ustawy z dnia</w:t>
      </w:r>
      <w:r>
        <w:rPr>
          <w:rFonts w:eastAsia="Calibri" w:cs="Times New Roman" w:ascii="Times New Roman" w:hAnsi="Times New Roman"/>
          <w:i/>
          <w:iCs/>
          <w:sz w:val="24"/>
          <w:szCs w:val="24"/>
          <w:lang w:eastAsia="pl-PL"/>
        </w:rPr>
        <w:t xml:space="preserve"> </w:t>
      </w:r>
      <w:r>
        <w:rPr>
          <w:rFonts w:eastAsia="Calibri" w:cs="Calibri"/>
          <w:i/>
          <w:iCs/>
          <w:sz w:val="24"/>
          <w:szCs w:val="24"/>
          <w:lang w:eastAsia="pl-PL"/>
        </w:rPr>
        <w:t xml:space="preserve">13 kwietnia 2022 r. o szczególnych rozwiązaniach w zakresie przeciwdziałania wspieraniu agresji na Ukrainę oraz służących ochronie bezpieczeństwa narodowego (podać mającą zastosowanie podstawę wykluczenia spośród wymienionych w </w:t>
      </w:r>
      <w:r>
        <w:rPr>
          <w:rFonts w:eastAsia="Calibri" w:cs="Calibri"/>
          <w:bCs/>
          <w:i/>
          <w:iCs/>
          <w:sz w:val="24"/>
          <w:szCs w:val="24"/>
          <w:lang w:eastAsia="pl-PL"/>
        </w:rPr>
        <w:t>art. 7 ust. 1 pkt 1-3 - o ile dotyczy).</w:t>
      </w:r>
    </w:p>
    <w:p>
      <w:pPr>
        <w:pStyle w:val="Normal"/>
        <w:spacing w:lineRule="atLeast" w:line="200" w:before="0" w:after="0"/>
        <w:jc w:val="both"/>
        <w:rPr>
          <w:rFonts w:ascii="Calibri" w:hAnsi="Calibri" w:eastAsia="Tahoma" w:cs="Times New Roman"/>
          <w:b/>
          <w:bCs/>
          <w:color w:val="000000"/>
          <w:lang w:eastAsia="pl-PL"/>
        </w:rPr>
      </w:pPr>
      <w:r>
        <w:rPr>
          <w:rFonts w:eastAsia="Tahoma" w:cs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Arial"/>
          <w:color w:val="000000"/>
          <w:sz w:val="24"/>
          <w:szCs w:val="24"/>
          <w:lang w:eastAsia="pl-PL"/>
        </w:rPr>
      </w:pPr>
      <w:r>
        <w:rPr>
          <w:rFonts w:eastAsia="Calibri" w:cs="Arial"/>
          <w:color w:val="000000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ahoma" w:cs="Times New Roman"/>
          <w:b/>
          <w:i/>
          <w:i/>
          <w:sz w:val="24"/>
          <w:szCs w:val="24"/>
          <w:lang w:eastAsia="pl-PL"/>
        </w:rPr>
      </w:pPr>
      <w:r>
        <w:rPr>
          <w:rFonts w:eastAsia="Tahoma" w:cs="Times New Roman"/>
          <w:b/>
          <w:i/>
          <w:sz w:val="24"/>
          <w:szCs w:val="24"/>
          <w:lang w:eastAsia="pl-PL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............................, dnia. .........................</w:t>
        <w:tab/>
        <w:t xml:space="preserve">          ...........................................................................</w:t>
      </w:r>
    </w:p>
    <w:p>
      <w:pPr>
        <w:pStyle w:val="BodyTextIndent3"/>
        <w:ind w:left="4695"/>
        <w:rPr/>
      </w:pPr>
      <w:r>
        <w:rPr>
          <w:rFonts w:cs="Arial" w:ascii="Arial" w:hAnsi="Arial"/>
        </w:rPr>
        <w:t xml:space="preserve">(podpis osoby uprawnionej do składania </w:t>
        <w:br/>
        <w:t>oświadczeń w imieniu Wykonawcy)</w:t>
      </w:r>
    </w:p>
    <w:p>
      <w:pPr>
        <w:pStyle w:val="Normal"/>
        <w:shd w:val="clear" w:color="auto" w:fill="FFFFFF"/>
        <w:spacing w:lineRule="auto" w:line="276" w:before="0" w:after="200"/>
        <w:contextualSpacing/>
        <w:rPr>
          <w:rFonts w:ascii="Calibri" w:hAnsi="Calibri" w:eastAsia="Calibri" w:cs="Calibri"/>
        </w:rPr>
      </w:pPr>
      <w:r>
        <w:rPr>
          <w:rFonts w:eastAsia="Calibri" w:cs="Calibri" w:ascii="Century Gothic" w:hAnsi="Century Gothic"/>
        </w:rPr>
        <w:t>*</w:t>
      </w:r>
      <w:r>
        <w:rPr>
          <w:rFonts w:eastAsia="Calibri" w:cs="Calibri"/>
        </w:rPr>
        <w:t>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entury Gothic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uiPriority w:val="99"/>
    <w:unhideWhenUsed/>
    <w:qFormat/>
    <w:rsid w:val="00b5322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b0c32"/>
    <w:rPr>
      <w:rFonts w:ascii="Segoe UI" w:hAnsi="Segoe UI" w:cs="Segoe UI"/>
      <w:sz w:val="18"/>
      <w:szCs w:val="18"/>
    </w:rPr>
  </w:style>
  <w:style w:type="character" w:styleId="Tekstpodstawowywcity3Znak" w:customStyle="1">
    <w:name w:val="Tekst podstawowy wcięty 3 Znak"/>
    <w:basedOn w:val="DefaultParagraphFont"/>
    <w:link w:val="BodyTextIndent3"/>
    <w:qFormat/>
    <w:rsid w:val="00ab0c3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ab0c3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ab0c32"/>
    <w:rPr/>
  </w:style>
  <w:style w:type="character" w:styleId="Emphasis">
    <w:name w:val="Emphasis"/>
    <w:basedOn w:val="DefaultParagraphFont"/>
    <w:uiPriority w:val="20"/>
    <w:qFormat/>
    <w:rsid w:val="00960d67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0c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Tekstpodstawowywcity3Znak"/>
    <w:qFormat/>
    <w:rsid w:val="00ab0c32"/>
    <w:pPr>
      <w:spacing w:lineRule="auto" w:line="240" w:before="0" w:after="0"/>
      <w:ind w:left="4956"/>
      <w:jc w:val="center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b0c3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b0c3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LibreOffice/7.6.4.1$Linux_X86_64 LibreOffice_project/60$Build-1</Application>
  <AppVersion>15.0000</AppVersion>
  <Pages>1</Pages>
  <Words>188</Words>
  <Characters>1404</Characters>
  <CharactersWithSpaces>1589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2023-01-12T13:52:00Z</dcterms:created>
  <dc:creator>Joanna Dudka</dc:creator>
  <dc:description/>
  <dc:language>pl-PL</dc:language>
  <cp:lastModifiedBy/>
  <cp:lastPrinted>2023-01-12T13:51:00Z</cp:lastPrinted>
  <dcterms:modified xsi:type="dcterms:W3CDTF">2024-02-08T17:08:18Z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